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C45A" w14:textId="77777777" w:rsidR="002760F2" w:rsidRDefault="002760F2" w:rsidP="002760F2">
      <w:pPr>
        <w:jc w:val="center"/>
        <w:rPr>
          <w:rFonts w:ascii="TH SarabunPSK" w:hAnsi="TH SarabunPSK" w:cs="TH SarabunPSK"/>
          <w:b/>
          <w:bCs/>
          <w:spacing w:val="-20"/>
          <w:sz w:val="48"/>
          <w:szCs w:val="48"/>
        </w:rPr>
      </w:pPr>
      <w:r w:rsidRPr="004D19D6">
        <w:rPr>
          <w:rFonts w:ascii="TH SarabunPSK" w:hAnsi="TH SarabunPSK" w:cs="TH SarabunPSK"/>
          <w:b/>
          <w:bCs/>
          <w:noProof/>
          <w:spacing w:val="-2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235EC8D" wp14:editId="59C0A946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647700" cy="716435"/>
            <wp:effectExtent l="0" t="0" r="0" b="7620"/>
            <wp:wrapNone/>
            <wp:docPr id="1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01" cy="71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8A847" w14:textId="77777777" w:rsidR="002760F2" w:rsidRPr="00B255C2" w:rsidRDefault="002760F2" w:rsidP="002760F2">
      <w:pPr>
        <w:jc w:val="center"/>
        <w:rPr>
          <w:rFonts w:ascii="TH SarabunPSK" w:hAnsi="TH SarabunPSK" w:cs="TH SarabunPSK"/>
          <w:b/>
          <w:bCs/>
          <w:spacing w:val="-20"/>
          <w:sz w:val="48"/>
          <w:szCs w:val="48"/>
        </w:rPr>
      </w:pPr>
      <w:r w:rsidRPr="00B255C2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14:paraId="4C8CA819" w14:textId="77777777" w:rsidR="002760F2" w:rsidRPr="00B255C2" w:rsidRDefault="002760F2" w:rsidP="002760F2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   ตม.จว.</w:t>
      </w:r>
      <w:r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84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255C2">
        <w:rPr>
          <w:rFonts w:ascii="TH SarabunIT๙" w:hAnsi="TH SarabunIT๙" w:cs="TH SarabunIT๙"/>
          <w:sz w:val="32"/>
          <w:szCs w:val="32"/>
          <w:cs/>
        </w:rPr>
        <w:t>โทร. ๐ ๗</w:t>
      </w:r>
      <w:r>
        <w:rPr>
          <w:rFonts w:ascii="TH SarabunIT๙" w:hAnsi="TH SarabunIT๙" w:cs="TH SarabunIT๙" w:hint="cs"/>
          <w:sz w:val="32"/>
          <w:szCs w:val="32"/>
          <w:cs/>
        </w:rPr>
        <w:t>738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0881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19AE08" w14:textId="7609D0CF" w:rsidR="002760F2" w:rsidRPr="00B255C2" w:rsidRDefault="002760F2" w:rsidP="002760F2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B255C2">
        <w:rPr>
          <w:rFonts w:ascii="TH SarabunIT๙" w:hAnsi="TH SarabunIT๙" w:cs="TH SarabunIT๙"/>
          <w:sz w:val="32"/>
          <w:szCs w:val="32"/>
          <w:cs/>
        </w:rPr>
        <w:t>ที่   ๐๐๒๙.๗๓(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255C2">
        <w:rPr>
          <w:rFonts w:ascii="TH SarabunIT๙" w:hAnsi="TH SarabunIT๙" w:cs="TH SarabunIT๙"/>
          <w:sz w:val="32"/>
          <w:szCs w:val="32"/>
          <w:cs/>
        </w:rPr>
        <w:t>)/</w:t>
      </w:r>
      <w:r w:rsidRPr="00B255C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B255C2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069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17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D4E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A450F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7F13198" w14:textId="1C3CD7BC" w:rsidR="00F50D17" w:rsidRDefault="002760F2" w:rsidP="002760F2">
      <w:pPr>
        <w:rPr>
          <w:rFonts w:ascii="TH SarabunIT๙" w:hAnsi="TH SarabunIT๙" w:cs="TH SarabunIT๙"/>
          <w:sz w:val="32"/>
          <w:szCs w:val="32"/>
        </w:rPr>
      </w:pP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รายงานผลการใช้จ่ายงบประมาณ รอบ 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ไตรมาส 1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 xml:space="preserve">-2  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(ต.ค.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97E9A">
        <w:rPr>
          <w:rFonts w:ascii="TH SarabunIT๙" w:hAnsi="TH SarabunIT๙" w:cs="TH SarabunIT๙"/>
          <w:sz w:val="32"/>
          <w:szCs w:val="32"/>
        </w:rPr>
        <w:t xml:space="preserve">) 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ของปี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33658C6" w14:textId="0BFBD451" w:rsidR="002760F2" w:rsidRDefault="00F50D17" w:rsidP="002760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2A831F" w14:textId="77777777" w:rsidR="0089689E" w:rsidRPr="0089689E" w:rsidRDefault="0089689E" w:rsidP="002760F2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6F88509" w14:textId="73F51619" w:rsidR="002760F2" w:rsidRPr="00B255C2" w:rsidRDefault="002760F2" w:rsidP="002760F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968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842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Pr="00AB2866">
        <w:rPr>
          <w:rFonts w:ascii="TH SarabunIT๙" w:hAnsi="TH SarabunIT๙" w:cs="TH SarabunIT๙" w:hint="cs"/>
          <w:sz w:val="32"/>
          <w:szCs w:val="32"/>
          <w:cs/>
        </w:rPr>
        <w:t>.ตม.จว.</w:t>
      </w:r>
      <w:r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</w:p>
    <w:p w14:paraId="30AD352D" w14:textId="795B8706" w:rsidR="00297E9A" w:rsidRDefault="002760F2" w:rsidP="00297E9A">
      <w:pPr>
        <w:pStyle w:val="a3"/>
        <w:spacing w:before="240"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Cs w:val="28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Hlk161144383"/>
      <w:r w:rsidR="0089689E"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9689E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="00297E9A">
        <w:rPr>
          <w:rFonts w:ascii="TH SarabunIT๙" w:hAnsi="TH SarabunIT๙" w:cs="TH SarabunIT๙"/>
          <w:sz w:val="32"/>
          <w:szCs w:val="32"/>
        </w:rPr>
        <w:t xml:space="preserve"> 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ซึ่งเป็นการประเมินเพื่อวัดระดับคุณธรรมและความโปร่งใส่ในการดำเนินงานของหน่วยงาน โดยกำหนดให้หน่วยงานมีการรายงานผลการใช้จ่ายงบประมาณ รอบ 6 เดือนแรก หรือ 2 ไตรมาส ของปีงบประมาณ พ.ศ.256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450F6">
        <w:rPr>
          <w:rFonts w:ascii="TH SarabunIT๙" w:hAnsi="TH SarabunIT๙" w:cs="TH SarabunIT๙" w:hint="cs"/>
          <w:sz w:val="32"/>
          <w:szCs w:val="32"/>
          <w:cs/>
        </w:rPr>
        <w:t>ต.ค.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A450F6">
        <w:rPr>
          <w:rFonts w:ascii="TH SarabunIT๙" w:hAnsi="TH SarabunIT๙" w:cs="TH SarabunIT๙" w:hint="cs"/>
          <w:sz w:val="32"/>
          <w:szCs w:val="32"/>
          <w:cs/>
        </w:rPr>
        <w:t>มี.ค.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) โดยให้มีการรายงานผลการใช้จ่ายงบประมาณต่อหัวหน้าตรวจคนเข้าเมืองจังหวัดหรือด่านตรวจคนเข้าเมือง นั้น</w:t>
      </w:r>
    </w:p>
    <w:p w14:paraId="2C064F1B" w14:textId="77777777" w:rsidR="00297E9A" w:rsidRPr="005A4941" w:rsidRDefault="00297E9A" w:rsidP="005A4941">
      <w:pPr>
        <w:rPr>
          <w:sz w:val="16"/>
          <w:szCs w:val="16"/>
          <w:cs/>
        </w:rPr>
      </w:pPr>
    </w:p>
    <w:bookmarkEnd w:id="0"/>
    <w:p w14:paraId="06C5A61D" w14:textId="3F8CD626" w:rsidR="0089689E" w:rsidRDefault="005A4941" w:rsidP="00297E9A">
      <w:pPr>
        <w:pStyle w:val="a3"/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ได้จัดทำข้อมูลรายงานผลการใช้จ่ายงบประมาณ  รอบ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เดือนแรก หรือ 2 ไตรมาส ของปีงบประมาณ พ.ศ.256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450F6">
        <w:rPr>
          <w:rFonts w:ascii="TH SarabunIT๙" w:hAnsi="TH SarabunIT๙" w:cs="TH SarabunIT๙" w:hint="cs"/>
          <w:sz w:val="32"/>
          <w:szCs w:val="32"/>
          <w:cs/>
        </w:rPr>
        <w:t>ต.ค.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A450F6">
        <w:rPr>
          <w:rFonts w:ascii="TH SarabunIT๙" w:hAnsi="TH SarabunIT๙" w:cs="TH SarabunIT๙" w:hint="cs"/>
          <w:sz w:val="32"/>
          <w:szCs w:val="32"/>
          <w:cs/>
        </w:rPr>
        <w:t>มี.ค.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>ขอเรียนว่าผลการใช้จ่ายงบประมาณ เป็นไปตามเป้าหมายเมื่อเทียบกับแผนการใช้จ่าย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งบประมาณ ตามโครงการประเมินคุณธรรมและความโปร่งใสในการดำเนินงานของหน่วยงานภาครัฐ (</w:t>
      </w:r>
      <w:r w:rsidR="00F35743">
        <w:rPr>
          <w:rFonts w:ascii="TH SarabunIT๙" w:hAnsi="TH SarabunIT๙" w:cs="TH SarabunIT๙"/>
          <w:sz w:val="32"/>
          <w:szCs w:val="32"/>
        </w:rPr>
        <w:t>Integrity and Transparency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743">
        <w:rPr>
          <w:rFonts w:ascii="TH SarabunIT๙" w:hAnsi="TH SarabunIT๙" w:cs="TH SarabunIT๙"/>
          <w:sz w:val="32"/>
          <w:szCs w:val="32"/>
        </w:rPr>
        <w:t>Assessment : ITA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 xml:space="preserve">) ของสำนักงานคณะกรรมการป้องกันและปราบปรามการทุจริตแห่งชาติ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และไม่มีปัญหา อุปสรรคในการดำเนินงานแต่อย่างใด  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</w:t>
      </w:r>
    </w:p>
    <w:p w14:paraId="09939C02" w14:textId="77777777" w:rsidR="0089689E" w:rsidRPr="0089689E" w:rsidRDefault="0089689E" w:rsidP="00706E1D">
      <w:pPr>
        <w:pStyle w:val="a3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B43583" w14:textId="7658A8A8" w:rsidR="0089689E" w:rsidRDefault="00C10D63" w:rsidP="00706E1D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CB91B6C" wp14:editId="66388F7A">
            <wp:simplePos x="0" y="0"/>
            <wp:positionH relativeFrom="column">
              <wp:posOffset>3389207</wp:posOffset>
            </wp:positionH>
            <wp:positionV relativeFrom="paragraph">
              <wp:posOffset>176106</wp:posOffset>
            </wp:positionV>
            <wp:extent cx="742950" cy="528320"/>
            <wp:effectExtent l="0" t="0" r="0" b="508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89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2AC56684" w14:textId="115EA124" w:rsidR="00C40429" w:rsidRDefault="00C40429" w:rsidP="00706E1D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C3F4B" w14:textId="70C470B1" w:rsidR="00C40429" w:rsidRDefault="00C40429" w:rsidP="00706E1D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พ.ต.ท.หญิง</w:t>
      </w:r>
    </w:p>
    <w:p w14:paraId="65C21FDD" w14:textId="3E587EB9" w:rsidR="00C40429" w:rsidRDefault="00C40429" w:rsidP="00706E1D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2A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E42A53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E42A53">
        <w:rPr>
          <w:rFonts w:ascii="TH SarabunIT๙" w:hAnsi="TH SarabunIT๙" w:cs="TH SarabunIT๙" w:hint="cs"/>
          <w:sz w:val="32"/>
          <w:szCs w:val="32"/>
          <w:cs/>
        </w:rPr>
        <w:t>ยะ</w:t>
      </w:r>
      <w:proofErr w:type="spellStart"/>
      <w:r w:rsidR="00E42A53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E42A53">
        <w:rPr>
          <w:rFonts w:ascii="TH SarabunIT๙" w:hAnsi="TH SarabunIT๙" w:cs="TH SarabunIT๙" w:hint="cs"/>
          <w:sz w:val="32"/>
          <w:szCs w:val="32"/>
          <w:cs/>
        </w:rPr>
        <w:t>ณ  ไกรแก้ว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9A4EDC" w14:textId="1916A212" w:rsidR="00C40429" w:rsidRDefault="00C40429" w:rsidP="00706E1D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สว.ตม.จว.สุราษฎร์ธานี</w:t>
      </w:r>
    </w:p>
    <w:p w14:paraId="273769DB" w14:textId="77C921BF" w:rsidR="0089689E" w:rsidRDefault="00C40429" w:rsidP="00C404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ผกก.ตม.จว.สุราษฎร์ธานี</w:t>
      </w:r>
    </w:p>
    <w:p w14:paraId="72E18A4E" w14:textId="6EC25A77" w:rsidR="00C40429" w:rsidRDefault="00C40429" w:rsidP="00C404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เพื่อโปรดทราบ</w:t>
      </w:r>
    </w:p>
    <w:p w14:paraId="6BAB2916" w14:textId="7A334AE3" w:rsidR="00C40429" w:rsidRDefault="00CD622D" w:rsidP="00C404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A8119B3" wp14:editId="7BCB3F17">
            <wp:simplePos x="0" y="0"/>
            <wp:positionH relativeFrom="column">
              <wp:posOffset>996315</wp:posOffset>
            </wp:positionH>
            <wp:positionV relativeFrom="paragraph">
              <wp:posOffset>67945</wp:posOffset>
            </wp:positionV>
            <wp:extent cx="929471" cy="443230"/>
            <wp:effectExtent l="0" t="0" r="444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03" cy="4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B2617" w14:textId="23A43907" w:rsidR="00C40429" w:rsidRDefault="00C40429" w:rsidP="00C404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593EE43" w14:textId="3C3AFD85" w:rsidR="00C40429" w:rsidRDefault="00C40429" w:rsidP="00C404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(สุพจน์  ชาวศรีทอง)</w:t>
      </w:r>
    </w:p>
    <w:p w14:paraId="2ED6B388" w14:textId="24549A25" w:rsidR="00C40429" w:rsidRDefault="00C40429" w:rsidP="00C404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รอง ผกก.ตม.จว.สุราษฎร์ธานี</w:t>
      </w:r>
      <w:r w:rsidR="00BA7985">
        <w:rPr>
          <w:rFonts w:ascii="TH SarabunIT๙" w:hAnsi="TH SarabunIT๙" w:cs="TH SarabunIT๙"/>
          <w:sz w:val="32"/>
          <w:szCs w:val="32"/>
        </w:rPr>
        <w:tab/>
      </w:r>
      <w:r w:rsidR="00BA7985">
        <w:rPr>
          <w:rFonts w:ascii="TH SarabunIT๙" w:hAnsi="TH SarabunIT๙" w:cs="TH SarabunIT๙"/>
          <w:sz w:val="32"/>
          <w:szCs w:val="32"/>
        </w:rPr>
        <w:tab/>
      </w:r>
      <w:r w:rsidR="00BA7985">
        <w:rPr>
          <w:rFonts w:ascii="TH SarabunIT๙" w:hAnsi="TH SarabunIT๙" w:cs="TH SarabunIT๙"/>
          <w:sz w:val="32"/>
          <w:szCs w:val="32"/>
        </w:rPr>
        <w:tab/>
      </w:r>
      <w:r w:rsidR="00BA7985">
        <w:rPr>
          <w:rFonts w:ascii="TH SarabunIT๙" w:hAnsi="TH SarabunIT๙" w:cs="TH SarabunIT๙" w:hint="cs"/>
          <w:sz w:val="32"/>
          <w:szCs w:val="32"/>
          <w:cs/>
        </w:rPr>
        <w:t>-  ทราบ</w:t>
      </w:r>
    </w:p>
    <w:p w14:paraId="5061C3CE" w14:textId="30389AE5" w:rsidR="00896E2B" w:rsidRDefault="005A4941" w:rsidP="00BA7985">
      <w:pPr>
        <w:pStyle w:val="a3"/>
        <w:ind w:left="5040" w:hanging="33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เม.ย.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B6B3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6E2B">
        <w:rPr>
          <w:rFonts w:ascii="TH SarabunIT๙" w:hAnsi="TH SarabunIT๙" w:cs="TH SarabunIT๙"/>
          <w:sz w:val="32"/>
          <w:szCs w:val="32"/>
          <w:cs/>
        </w:rPr>
        <w:tab/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- ดำเนินการเผยแพร่ข้อมูลผลการใช้จ่ายงบประมาณรอบ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8B6B3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ไตรมาส 1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-2 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ให้ทราบโดยทั่วกัน</w:t>
      </w:r>
    </w:p>
    <w:p w14:paraId="0B9B2C85" w14:textId="5B3CFBE3" w:rsidR="00896E2B" w:rsidRDefault="00CD622D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09A587" wp14:editId="5FA3F9E8">
            <wp:simplePos x="0" y="0"/>
            <wp:positionH relativeFrom="column">
              <wp:posOffset>4130039</wp:posOffset>
            </wp:positionH>
            <wp:positionV relativeFrom="paragraph">
              <wp:posOffset>17284</wp:posOffset>
            </wp:positionV>
            <wp:extent cx="790575" cy="423139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40" cy="42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E2E9F" w14:textId="5E05187E" w:rsidR="00896E2B" w:rsidRDefault="00896E2B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0AF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พ.ต.อ.</w:t>
      </w:r>
    </w:p>
    <w:p w14:paraId="71442800" w14:textId="30BCFA4B" w:rsidR="00896E2B" w:rsidRDefault="00896E2B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(นฤวัต  พุทธวิ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85235DC" w14:textId="2005AC60" w:rsidR="00896E2B" w:rsidRDefault="00896E2B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ผกก.ตม.จว.สุราษฎร์ธานี</w:t>
      </w:r>
    </w:p>
    <w:p w14:paraId="1C3A6E0F" w14:textId="7163ADA8" w:rsidR="00DA13F6" w:rsidRDefault="00DA13F6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เม.ย.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B6B3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BBA8804" w14:textId="05D86125" w:rsidR="009F6D44" w:rsidRDefault="009F6D44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7C54E" w14:textId="0C9F9EF6" w:rsidR="009F6D44" w:rsidRDefault="005A5F6D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4D19D6">
        <w:rPr>
          <w:rFonts w:ascii="TH SarabunPSK" w:hAnsi="TH SarabunPSK" w:cs="TH SarabunPSK"/>
          <w:b/>
          <w:bCs/>
          <w:noProof/>
          <w:spacing w:val="-20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0E0671E" wp14:editId="36151DB3">
            <wp:simplePos x="0" y="0"/>
            <wp:positionH relativeFrom="margin">
              <wp:posOffset>2186940</wp:posOffset>
            </wp:positionH>
            <wp:positionV relativeFrom="paragraph">
              <wp:posOffset>96520</wp:posOffset>
            </wp:positionV>
            <wp:extent cx="1076396" cy="1190625"/>
            <wp:effectExtent l="0" t="0" r="9525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9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FE15F" w14:textId="2406DD0A" w:rsidR="005A5F6D" w:rsidRDefault="005A5F6D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93F1F1" w14:textId="045D4D6C" w:rsidR="009F6D44" w:rsidRDefault="009F6D44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X</w:t>
      </w:r>
    </w:p>
    <w:p w14:paraId="08885DD3" w14:textId="46DA9DD0" w:rsidR="009F6D44" w:rsidRDefault="009F6D44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2C9E2" w14:textId="0C97A32B" w:rsidR="009F6D44" w:rsidRDefault="009F6D44" w:rsidP="00896E2B">
      <w:pPr>
        <w:pStyle w:val="a3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4BDDB" w14:textId="21A3FEBF" w:rsidR="009F6D44" w:rsidRDefault="009F6D44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D64A4D" w14:textId="2E4FDFF9" w:rsidR="009F6D44" w:rsidRDefault="009F6D44" w:rsidP="009F6D4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F6D44">
        <w:rPr>
          <w:rFonts w:ascii="TH SarabunIT๙" w:hAnsi="TH SarabunIT๙" w:cs="TH SarabunIT๙" w:hint="cs"/>
          <w:sz w:val="32"/>
          <w:szCs w:val="32"/>
          <w:cs/>
        </w:rPr>
        <w:t>ประกาศตรวจคนเข้าเมืองจังหวัดสุรา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Pr="009F6D44">
        <w:rPr>
          <w:rFonts w:ascii="TH SarabunIT๙" w:hAnsi="TH SarabunIT๙" w:cs="TH SarabunIT๙" w:hint="cs"/>
          <w:sz w:val="32"/>
          <w:szCs w:val="32"/>
          <w:cs/>
        </w:rPr>
        <w:t>ฎร์ธานี</w:t>
      </w:r>
    </w:p>
    <w:p w14:paraId="4C115FEB" w14:textId="40EA587D" w:rsidR="009F6D44" w:rsidRDefault="009F6D44" w:rsidP="009F6D4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รายงานผลการใช้จ่ายงบประมาณ รอบ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ของปีงบประมาณ พ.ศ.256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8A954C4" w14:textId="30A630D8" w:rsidR="009F6D44" w:rsidRDefault="009F6D44" w:rsidP="009F6D4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 1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-2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(ตุลาคม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มีนาคม 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A2680E7" w14:textId="4A7863B4" w:rsidR="009F6D44" w:rsidRDefault="009F6D44" w:rsidP="009F6D4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</w:t>
      </w:r>
    </w:p>
    <w:p w14:paraId="3924F646" w14:textId="5DDAD40B" w:rsidR="009F6D44" w:rsidRDefault="009F6D44" w:rsidP="005A5F6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ตรวจคนเข้าเมืองจังหวัดสุราษฎร์ธ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นี ได้จัดทำรายงานผลการใช้จ่ายงบประมาณ รอบ 6 เด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>ือ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น ของปีงบประมาณ พ.ศ.256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ไตรมาส 1-2 (ตุลาคม 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- มีนาคม 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>) ตามโครง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643593" w:rsidRPr="00643593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="00643593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Pr="00643593">
        <w:rPr>
          <w:rFonts w:ascii="TH SarabunIT๙" w:hAnsi="TH SarabunIT๙" w:cs="TH SarabunIT๙" w:hint="cs"/>
          <w:spacing w:val="-22"/>
          <w:sz w:val="32"/>
          <w:szCs w:val="32"/>
          <w:cs/>
        </w:rPr>
        <w:t>(</w:t>
      </w:r>
      <w:r w:rsidRPr="00643593">
        <w:rPr>
          <w:rFonts w:ascii="TH SarabunIT๙" w:hAnsi="TH SarabunIT๙" w:cs="TH SarabunIT๙"/>
          <w:spacing w:val="-22"/>
          <w:sz w:val="32"/>
          <w:szCs w:val="32"/>
        </w:rPr>
        <w:t xml:space="preserve">Integrity </w:t>
      </w:r>
      <w:r w:rsidR="00643593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643593">
        <w:rPr>
          <w:rFonts w:ascii="TH SarabunIT๙" w:hAnsi="TH SarabunIT๙" w:cs="TH SarabunIT๙"/>
          <w:spacing w:val="-22"/>
          <w:sz w:val="32"/>
          <w:szCs w:val="32"/>
        </w:rPr>
        <w:t xml:space="preserve">and </w:t>
      </w:r>
      <w:r w:rsidR="00643593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643593">
        <w:rPr>
          <w:rFonts w:ascii="TH SarabunIT๙" w:hAnsi="TH SarabunIT๙" w:cs="TH SarabunIT๙"/>
          <w:spacing w:val="-22"/>
          <w:sz w:val="32"/>
          <w:szCs w:val="32"/>
        </w:rPr>
        <w:t>Transparency</w:t>
      </w:r>
      <w:r>
        <w:rPr>
          <w:rFonts w:ascii="TH SarabunIT๙" w:hAnsi="TH SarabunIT๙" w:cs="TH SarabunIT๙"/>
          <w:sz w:val="32"/>
          <w:szCs w:val="32"/>
        </w:rPr>
        <w:t xml:space="preserve"> Assessment 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ของ สำนักงานคณะกรรมการป้องกันและปราบปรามการทุจริตแห่งชาติ รายละเอียดตามเอกสารแนบท้ายประกาศ</w:t>
      </w:r>
    </w:p>
    <w:p w14:paraId="4CD949E3" w14:textId="77777777" w:rsidR="005A5F6D" w:rsidRPr="005A5F6D" w:rsidRDefault="005A5F6D" w:rsidP="009F6D44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1115E80D" w14:textId="59B78693" w:rsidR="005A5F6D" w:rsidRDefault="005A5F6D" w:rsidP="009F6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1 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E42A5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6300312" w14:textId="2F085C8E" w:rsidR="00F35743" w:rsidRDefault="00F35743" w:rsidP="009F6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2703E44" wp14:editId="35BA8EA2">
            <wp:simplePos x="0" y="0"/>
            <wp:positionH relativeFrom="column">
              <wp:posOffset>3409111</wp:posOffset>
            </wp:positionH>
            <wp:positionV relativeFrom="paragraph">
              <wp:posOffset>160331</wp:posOffset>
            </wp:positionV>
            <wp:extent cx="904875" cy="484274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9D1CE" w14:textId="4A53C29D" w:rsidR="005A5F6D" w:rsidRDefault="005A5F6D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ADF6C1A" w14:textId="02A4B14F" w:rsidR="005A5F6D" w:rsidRDefault="005A5F6D" w:rsidP="009F6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39E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2F583976" w14:textId="69C7F2AA" w:rsidR="005A5F6D" w:rsidRDefault="005A5F6D" w:rsidP="009F6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(นฤวัต  พุทธวิ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416BEEF" w14:textId="50FCED5F" w:rsidR="005A5F6D" w:rsidRDefault="005A5F6D" w:rsidP="009F6D4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ผู้กำกับการตรวจคนเข้าเมืองจังหวัดสุราษฎร์ธานี</w:t>
      </w:r>
    </w:p>
    <w:p w14:paraId="3B1F632B" w14:textId="122B2A55" w:rsidR="005A5F6D" w:rsidRDefault="005A5F6D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D03CA09" w14:textId="356A75DD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387AC6" w14:textId="21CACF74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C856097" w14:textId="23D77DB0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FD9418" w14:textId="47271750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6338D" w14:textId="05E479C0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1F5FD7" w14:textId="33AC9193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597F67" w14:textId="4A798BCD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3F51B34" w14:textId="5D216AA9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605CE40" w14:textId="07C66CEE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24DADB7" w14:textId="590E3BB7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15CD73" w14:textId="697772D1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67CA50D" w14:textId="16D4B77F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9903975" w14:textId="2CF931CB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EF80EFC" w14:textId="3D63DC5F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0A080C" w14:textId="0AE37E8B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47A473A" w14:textId="720B66C4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A726038" w14:textId="50E2174A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CA44EA6" w14:textId="1669E4D7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CB7DC" w14:textId="06A67620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0E5F33" w14:textId="3166FC7F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6F16D3A" w14:textId="617C3199" w:rsidR="00643593" w:rsidRDefault="00643593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00A380" w14:textId="568D64BA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95E1DE6" w14:textId="60652D22" w:rsidR="00C41B2F" w:rsidRDefault="00A450F6" w:rsidP="009F6D44">
      <w:pPr>
        <w:pStyle w:val="a3"/>
        <w:rPr>
          <w:rFonts w:ascii="TH SarabunIT๙" w:hAnsi="TH SarabunIT๙" w:cs="TH SarabunIT๙"/>
          <w:sz w:val="32"/>
          <w:szCs w:val="32"/>
        </w:rPr>
      </w:pPr>
      <w:r w:rsidRPr="00A450F6">
        <w:drawing>
          <wp:inline distT="0" distB="0" distL="0" distR="0" wp14:anchorId="203A5F83" wp14:editId="5ACC77AE">
            <wp:extent cx="5939790" cy="4368800"/>
            <wp:effectExtent l="0" t="0" r="381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9942" w14:textId="4E9D7355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95E758C" w14:textId="07D04465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BDC8392" w14:textId="35B070AD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CDF6142" w14:textId="30A2F499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68E6054" w14:textId="4F12730C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D46901" w14:textId="1CCD1672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2E2C70B" w14:textId="50FAAA3E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61DDAC" w14:textId="3481F576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8B291DF" w14:textId="75930854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4B36325" w14:textId="10EF5A30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9638B73" w14:textId="0AE99478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DF18354" w14:textId="75480F25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879F247" w14:textId="2950871B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5BCD36" w14:textId="09DC3F27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2C8A2B1" w14:textId="164DF173" w:rsidR="00C41B2F" w:rsidRDefault="00C41B2F" w:rsidP="009F6D4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C41B2F" w:rsidSect="00BA7985"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72E31"/>
    <w:multiLevelType w:val="hybridMultilevel"/>
    <w:tmpl w:val="EF622636"/>
    <w:lvl w:ilvl="0" w:tplc="4F2E2A6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2"/>
    <w:rsid w:val="00001842"/>
    <w:rsid w:val="000339E1"/>
    <w:rsid w:val="0005634F"/>
    <w:rsid w:val="00071678"/>
    <w:rsid w:val="00121F02"/>
    <w:rsid w:val="001329C3"/>
    <w:rsid w:val="001A7BD8"/>
    <w:rsid w:val="001D6284"/>
    <w:rsid w:val="001E62D5"/>
    <w:rsid w:val="002701CF"/>
    <w:rsid w:val="002760F2"/>
    <w:rsid w:val="00297E9A"/>
    <w:rsid w:val="00304534"/>
    <w:rsid w:val="00332A82"/>
    <w:rsid w:val="003527B7"/>
    <w:rsid w:val="00375A79"/>
    <w:rsid w:val="003D4E40"/>
    <w:rsid w:val="00404E3C"/>
    <w:rsid w:val="00482500"/>
    <w:rsid w:val="00483A3E"/>
    <w:rsid w:val="004D1CF4"/>
    <w:rsid w:val="005A4941"/>
    <w:rsid w:val="005A5F6D"/>
    <w:rsid w:val="005C60D2"/>
    <w:rsid w:val="005F2EE5"/>
    <w:rsid w:val="00643593"/>
    <w:rsid w:val="006E7F51"/>
    <w:rsid w:val="00706E1D"/>
    <w:rsid w:val="007217D3"/>
    <w:rsid w:val="007335D2"/>
    <w:rsid w:val="007E012B"/>
    <w:rsid w:val="00805899"/>
    <w:rsid w:val="0080694B"/>
    <w:rsid w:val="00841C78"/>
    <w:rsid w:val="0089689E"/>
    <w:rsid w:val="00896E2B"/>
    <w:rsid w:val="008A4F76"/>
    <w:rsid w:val="008B6B3C"/>
    <w:rsid w:val="008C7500"/>
    <w:rsid w:val="008D190D"/>
    <w:rsid w:val="008D387A"/>
    <w:rsid w:val="008F25A8"/>
    <w:rsid w:val="008F3D91"/>
    <w:rsid w:val="00942118"/>
    <w:rsid w:val="00963145"/>
    <w:rsid w:val="009F6D44"/>
    <w:rsid w:val="00A450F6"/>
    <w:rsid w:val="00A5238B"/>
    <w:rsid w:val="00A648F7"/>
    <w:rsid w:val="00AF0C24"/>
    <w:rsid w:val="00B11B44"/>
    <w:rsid w:val="00BA7985"/>
    <w:rsid w:val="00BC1976"/>
    <w:rsid w:val="00C01200"/>
    <w:rsid w:val="00C10D63"/>
    <w:rsid w:val="00C354E7"/>
    <w:rsid w:val="00C40429"/>
    <w:rsid w:val="00C41B2F"/>
    <w:rsid w:val="00C574F5"/>
    <w:rsid w:val="00C70AF6"/>
    <w:rsid w:val="00CD622D"/>
    <w:rsid w:val="00D27102"/>
    <w:rsid w:val="00D95CB6"/>
    <w:rsid w:val="00DA13F6"/>
    <w:rsid w:val="00DB55BA"/>
    <w:rsid w:val="00DD14B3"/>
    <w:rsid w:val="00E14CEA"/>
    <w:rsid w:val="00E42A53"/>
    <w:rsid w:val="00EB7623"/>
    <w:rsid w:val="00F35743"/>
    <w:rsid w:val="00F50D17"/>
    <w:rsid w:val="00F712DA"/>
    <w:rsid w:val="00F93797"/>
    <w:rsid w:val="00FB53E8"/>
    <w:rsid w:val="00FE4C7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E862"/>
  <w15:chartTrackingRefBased/>
  <w15:docId w15:val="{B8374550-011D-464E-BA42-6F60DF42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F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0F2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table" w:styleId="a4">
    <w:name w:val="Table Grid"/>
    <w:basedOn w:val="a1"/>
    <w:uiPriority w:val="59"/>
    <w:rsid w:val="00276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760F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2026-05-27T07:12:00Z</cp:lastPrinted>
  <dcterms:created xsi:type="dcterms:W3CDTF">2026-05-26T04:55:00Z</dcterms:created>
  <dcterms:modified xsi:type="dcterms:W3CDTF">2026-05-27T07:13:00Z</dcterms:modified>
</cp:coreProperties>
</file>